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0B" w:rsidRPr="00C1290B" w:rsidRDefault="00C1290B">
      <w:pPr>
        <w:pStyle w:val="ConsPlusTitle"/>
        <w:jc w:val="center"/>
        <w:outlineLvl w:val="0"/>
      </w:pPr>
      <w:r w:rsidRPr="00C1290B">
        <w:t>ПРАВИТЕЛЬСТВО РОССИЙСКОЙ ФЕДЕРАЦИИ</w:t>
      </w:r>
    </w:p>
    <w:p w:rsidR="00C1290B" w:rsidRPr="00C1290B" w:rsidRDefault="00C1290B">
      <w:pPr>
        <w:pStyle w:val="ConsPlusTitle"/>
        <w:jc w:val="center"/>
      </w:pPr>
    </w:p>
    <w:p w:rsidR="00C1290B" w:rsidRPr="00C1290B" w:rsidRDefault="00C1290B">
      <w:pPr>
        <w:pStyle w:val="ConsPlusTitle"/>
        <w:jc w:val="center"/>
      </w:pPr>
      <w:r w:rsidRPr="00C1290B">
        <w:t>ПОСТАНОВЛЕНИЕ</w:t>
      </w:r>
    </w:p>
    <w:p w:rsidR="00C1290B" w:rsidRPr="00C1290B" w:rsidRDefault="00C1290B">
      <w:pPr>
        <w:pStyle w:val="ConsPlusTitle"/>
        <w:jc w:val="center"/>
      </w:pPr>
      <w:r w:rsidRPr="00C1290B">
        <w:t>от 23 января 2016 г. N 29</w:t>
      </w:r>
    </w:p>
    <w:p w:rsidR="00C1290B" w:rsidRPr="00C1290B" w:rsidRDefault="00C1290B">
      <w:pPr>
        <w:pStyle w:val="ConsPlusTitle"/>
        <w:jc w:val="center"/>
      </w:pPr>
    </w:p>
    <w:p w:rsidR="00C1290B" w:rsidRPr="00C1290B" w:rsidRDefault="00C1290B">
      <w:pPr>
        <w:pStyle w:val="ConsPlusTitle"/>
        <w:jc w:val="center"/>
      </w:pPr>
      <w:r w:rsidRPr="00C1290B">
        <w:t>ОБ УТВЕРЖДЕНИИ ТРЕБОВАНИЙ</w:t>
      </w:r>
    </w:p>
    <w:p w:rsidR="00C1290B" w:rsidRPr="00C1290B" w:rsidRDefault="00C1290B">
      <w:pPr>
        <w:pStyle w:val="ConsPlusTitle"/>
        <w:jc w:val="center"/>
      </w:pPr>
      <w:r w:rsidRPr="00C1290B">
        <w:t>ПО ОБЕСПЕЧЕНИЮ ТРАНСПОРТНОЙ БЕЗОПАСНОСТИ</w:t>
      </w:r>
    </w:p>
    <w:p w:rsidR="00C1290B" w:rsidRPr="00C1290B" w:rsidRDefault="00C1290B">
      <w:pPr>
        <w:pStyle w:val="ConsPlusTitle"/>
        <w:jc w:val="center"/>
      </w:pPr>
      <w:r w:rsidRPr="00C1290B">
        <w:t>ОБЪЕКТОВ ТРАНСПОРТНОЙ ИНФРАСТРУКТУРЫ ПО ВИДАМ ТРАНСПОРТА</w:t>
      </w:r>
    </w:p>
    <w:p w:rsidR="00C1290B" w:rsidRPr="00C1290B" w:rsidRDefault="00C1290B">
      <w:pPr>
        <w:pStyle w:val="ConsPlusTitle"/>
        <w:jc w:val="center"/>
      </w:pPr>
      <w:r w:rsidRPr="00C1290B">
        <w:t>НА ЭТАПЕ ИХ ПРОЕКТИРОВАНИЯ И СТРОИТЕЛЬСТВА И ТРЕБОВАНИЙ</w:t>
      </w:r>
    </w:p>
    <w:p w:rsidR="00C1290B" w:rsidRPr="00C1290B" w:rsidRDefault="00C1290B">
      <w:pPr>
        <w:pStyle w:val="ConsPlusTitle"/>
        <w:jc w:val="center"/>
      </w:pPr>
      <w:proofErr w:type="gramStart"/>
      <w:r w:rsidRPr="00C1290B">
        <w:t>ПО ОБЕСПЕЧЕНИЮ ТРАНСПОРТНОЙ БЕЗОПАСНОСТИ ОБЪЕКТОВ (ЗДАНИЙ,</w:t>
      </w:r>
      <w:proofErr w:type="gramEnd"/>
    </w:p>
    <w:p w:rsidR="00C1290B" w:rsidRPr="00C1290B" w:rsidRDefault="00C1290B">
      <w:pPr>
        <w:pStyle w:val="ConsPlusTitle"/>
        <w:jc w:val="center"/>
      </w:pPr>
      <w:proofErr w:type="gramStart"/>
      <w:r w:rsidRPr="00C1290B">
        <w:t>СТРОЕНИЙ, СООРУЖЕНИЙ), НЕ ЯВЛЯЮЩИХСЯ ОБЪЕКТАМИ ТРАНСПОРТНОЙ</w:t>
      </w:r>
      <w:proofErr w:type="gramEnd"/>
    </w:p>
    <w:p w:rsidR="00C1290B" w:rsidRPr="00C1290B" w:rsidRDefault="00C1290B">
      <w:pPr>
        <w:pStyle w:val="ConsPlusTitle"/>
        <w:jc w:val="center"/>
      </w:pPr>
      <w:proofErr w:type="gramStart"/>
      <w:r w:rsidRPr="00C1290B">
        <w:t>ИНФРАСТРУКТУРЫ И РАСПОЛОЖЕННЫХ НА ЗЕМЕЛЬНЫХ УЧАСТКАХ,</w:t>
      </w:r>
      <w:proofErr w:type="gramEnd"/>
    </w:p>
    <w:p w:rsidR="00C1290B" w:rsidRPr="00C1290B" w:rsidRDefault="00C1290B">
      <w:pPr>
        <w:pStyle w:val="ConsPlusTitle"/>
        <w:jc w:val="center"/>
      </w:pPr>
      <w:proofErr w:type="gramStart"/>
      <w:r w:rsidRPr="00C1290B">
        <w:t>ПРИЛЕГАЮЩИХ</w:t>
      </w:r>
      <w:proofErr w:type="gramEnd"/>
      <w:r w:rsidRPr="00C1290B">
        <w:t xml:space="preserve"> К ОБЪЕКТАМ ТРАНСПОРТНОЙ ИНФРАСТРУКТУРЫ</w:t>
      </w:r>
    </w:p>
    <w:p w:rsidR="00C1290B" w:rsidRPr="00C1290B" w:rsidRDefault="00C1290B">
      <w:pPr>
        <w:pStyle w:val="ConsPlusTitle"/>
        <w:jc w:val="center"/>
      </w:pPr>
      <w:r w:rsidRPr="00C1290B">
        <w:t xml:space="preserve">И </w:t>
      </w:r>
      <w:proofErr w:type="gramStart"/>
      <w:r w:rsidRPr="00C1290B">
        <w:t>ОТНЕСЕННЫХ</w:t>
      </w:r>
      <w:proofErr w:type="gramEnd"/>
      <w:r w:rsidRPr="00C1290B">
        <w:t xml:space="preserve"> В СООТВЕТСТВИИ С ЗЕМЕЛЬНЫМ ЗАКОНОДАТЕЛЬСТВОМ</w:t>
      </w:r>
    </w:p>
    <w:p w:rsidR="00C1290B" w:rsidRPr="00C1290B" w:rsidRDefault="00C1290B">
      <w:pPr>
        <w:pStyle w:val="ConsPlusTitle"/>
        <w:jc w:val="center"/>
      </w:pPr>
      <w:r w:rsidRPr="00C1290B">
        <w:t>РОССИЙСКОЙ ФЕДЕРАЦИИ К ОХРАННЫМ ЗОНАМ ЗЕМЕЛЬ ТРАНСПОРТА,</w:t>
      </w:r>
    </w:p>
    <w:p w:rsidR="00C1290B" w:rsidRPr="00C1290B" w:rsidRDefault="00C1290B">
      <w:pPr>
        <w:pStyle w:val="ConsPlusTitle"/>
        <w:jc w:val="center"/>
      </w:pPr>
      <w:r w:rsidRPr="00C1290B">
        <w:t>И О ВНЕСЕНИИ ИЗМЕНЕНИЙ В ПОЛОЖЕНИЕ О СОСТАВЕ РАЗДЕЛОВ</w:t>
      </w:r>
    </w:p>
    <w:p w:rsidR="00C1290B" w:rsidRPr="00C1290B" w:rsidRDefault="00C1290B">
      <w:pPr>
        <w:pStyle w:val="ConsPlusTitle"/>
        <w:jc w:val="center"/>
      </w:pPr>
      <w:r w:rsidRPr="00C1290B">
        <w:t>ПРОЕКТНОЙ ДОКУМЕНТАЦИИ И ТРЕБОВАНИЯХ К ИХ СОДЕРЖАНИЮ</w:t>
      </w:r>
    </w:p>
    <w:p w:rsidR="00C1290B" w:rsidRPr="00C1290B" w:rsidRDefault="00C1290B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1290B" w:rsidRPr="00C1290B" w:rsidTr="00C1290B">
        <w:trPr>
          <w:jc w:val="center"/>
        </w:trPr>
        <w:tc>
          <w:tcPr>
            <w:tcW w:w="9294" w:type="dxa"/>
            <w:shd w:val="clear" w:color="auto" w:fill="auto"/>
          </w:tcPr>
          <w:p w:rsidR="00C1290B" w:rsidRPr="00C1290B" w:rsidRDefault="00C1290B">
            <w:pPr>
              <w:pStyle w:val="ConsPlusNormal"/>
              <w:jc w:val="center"/>
            </w:pPr>
            <w:r w:rsidRPr="00C1290B">
              <w:t>Список изменяющих документов</w:t>
            </w:r>
          </w:p>
          <w:p w:rsidR="00C1290B" w:rsidRPr="00C1290B" w:rsidRDefault="00C1290B">
            <w:pPr>
              <w:pStyle w:val="ConsPlusNormal"/>
              <w:jc w:val="center"/>
            </w:pPr>
            <w:r w:rsidRPr="00C1290B">
              <w:t>(в ред. Постановления Правительства РФ от 21.04.2018 N 479)</w:t>
            </w:r>
          </w:p>
        </w:tc>
      </w:tr>
    </w:tbl>
    <w:p w:rsidR="00C1290B" w:rsidRPr="00C1290B" w:rsidRDefault="00C1290B">
      <w:pPr>
        <w:pStyle w:val="ConsPlusNormal"/>
        <w:jc w:val="both"/>
      </w:pPr>
      <w:bookmarkStart w:id="0" w:name="_GoBack"/>
      <w:bookmarkEnd w:id="0"/>
    </w:p>
    <w:p w:rsidR="00C1290B" w:rsidRPr="00C1290B" w:rsidRDefault="00C1290B">
      <w:pPr>
        <w:pStyle w:val="ConsPlusNormal"/>
        <w:ind w:firstLine="540"/>
        <w:jc w:val="both"/>
      </w:pPr>
      <w:r w:rsidRPr="00C1290B">
        <w:t>Правительство Российской Федерации постановляет: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1. Утвердить прилагаемые:</w:t>
      </w:r>
    </w:p>
    <w:p w:rsidR="00C1290B" w:rsidRPr="00C1290B" w:rsidRDefault="00C1290B">
      <w:pPr>
        <w:pStyle w:val="ConsPlusNormal"/>
        <w:jc w:val="both"/>
      </w:pPr>
      <w:r w:rsidRPr="00C1290B">
        <w:t>(в ред. Постановления Правительства РФ от 21.04.2018 N 479)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требования по обеспечению транспортной безопасности объектов транспортной инфраструктуры по видам транспорта на этапе их проектирования и строительства;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требования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proofErr w:type="gramStart"/>
      <w:r w:rsidRPr="00C1290B">
        <w:t>изменения, которые вносятся в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2010, N 51, ст. 6937;</w:t>
      </w:r>
      <w:proofErr w:type="gramEnd"/>
      <w:r w:rsidRPr="00C1290B">
        <w:t xml:space="preserve"> </w:t>
      </w:r>
      <w:proofErr w:type="gramStart"/>
      <w:r w:rsidRPr="00C1290B">
        <w:t>2011, N 8, ст. 1118).</w:t>
      </w:r>
      <w:proofErr w:type="gramEnd"/>
    </w:p>
    <w:p w:rsidR="00C1290B" w:rsidRPr="00C1290B" w:rsidRDefault="00C1290B">
      <w:pPr>
        <w:pStyle w:val="ConsPlusNormal"/>
        <w:spacing w:before="220"/>
        <w:ind w:firstLine="540"/>
        <w:jc w:val="both"/>
      </w:pPr>
      <w:bookmarkStart w:id="1" w:name="P27"/>
      <w:bookmarkEnd w:id="1"/>
      <w:r w:rsidRPr="00C1290B">
        <w:t>2. Установить, что пункт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настоящим постановлением, применяется в отношении проектной документации для строительства объектов транспортной инфраструктуры, договоры на разработку которой заключены после дня вступления в силу настоящего постановления, за исключением: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транспортного перехода через Керченский пролив;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proofErr w:type="gramStart"/>
      <w:r w:rsidRPr="00C1290B">
        <w:t>участка автомобильной дороги А-290 Новороссийск - Керчь от последней автодорожной развязки до устоя автодорожной части транспортного перехода через Керченский пролив (со стороны Таманского полуострова);</w:t>
      </w:r>
      <w:proofErr w:type="gramEnd"/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 xml:space="preserve">участка автомобильной дороги А-290 Новороссийск - Керчь от устоя автодорожной части </w:t>
      </w:r>
      <w:r w:rsidRPr="00C1290B">
        <w:lastRenderedPageBreak/>
        <w:t>транспортного перехода через Керченский пролив до автодорожной развязки на Индустриальном шоссе в г. Керчи (со стороны Керченского полуострова);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 xml:space="preserve">участка железнодорожных путей </w:t>
      </w:r>
      <w:proofErr w:type="spellStart"/>
      <w:r w:rsidRPr="00C1290B">
        <w:t>Вышестеблиевская</w:t>
      </w:r>
      <w:proofErr w:type="spellEnd"/>
      <w:r w:rsidRPr="00C1290B">
        <w:t xml:space="preserve"> (на 104 км, пикет 5-6) - обгонный пункт на 22 км строящегося железнодорожного участка - </w:t>
      </w:r>
      <w:proofErr w:type="gramStart"/>
      <w:r w:rsidRPr="00C1290B">
        <w:t>Тамань-пассажирская</w:t>
      </w:r>
      <w:proofErr w:type="gramEnd"/>
      <w:r w:rsidRPr="00C1290B">
        <w:t xml:space="preserve"> - 500 м до устоя железнодорожной части транспортного перехода через Керченский пролив;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 xml:space="preserve">железнодорожного участка Багерово - </w:t>
      </w:r>
      <w:proofErr w:type="gramStart"/>
      <w:r w:rsidRPr="00C1290B">
        <w:t>Керчь-Южная</w:t>
      </w:r>
      <w:proofErr w:type="gramEnd"/>
      <w:r w:rsidRPr="00C1290B">
        <w:t xml:space="preserve"> - 500 м до устоя железнодорожной части транспортного перехода через Керченский пролив.</w:t>
      </w:r>
    </w:p>
    <w:p w:rsidR="00C1290B" w:rsidRPr="00C1290B" w:rsidRDefault="00C1290B">
      <w:pPr>
        <w:pStyle w:val="ConsPlusNormal"/>
        <w:jc w:val="both"/>
      </w:pPr>
      <w:r w:rsidRPr="00C1290B">
        <w:t xml:space="preserve">(п. 2 </w:t>
      </w:r>
      <w:proofErr w:type="gramStart"/>
      <w:r w:rsidRPr="00C1290B">
        <w:t>введен</w:t>
      </w:r>
      <w:proofErr w:type="gramEnd"/>
      <w:r w:rsidRPr="00C1290B">
        <w:t xml:space="preserve"> Постановлением Правительства РФ от 21.04.2018 N 479)</w:t>
      </w: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jc w:val="right"/>
      </w:pPr>
      <w:r w:rsidRPr="00C1290B">
        <w:t>Председатель Правительства</w:t>
      </w:r>
    </w:p>
    <w:p w:rsidR="00C1290B" w:rsidRPr="00C1290B" w:rsidRDefault="00C1290B">
      <w:pPr>
        <w:pStyle w:val="ConsPlusNormal"/>
        <w:jc w:val="right"/>
      </w:pPr>
      <w:r w:rsidRPr="00C1290B">
        <w:t>Российской Федерации</w:t>
      </w:r>
    </w:p>
    <w:p w:rsidR="00C1290B" w:rsidRPr="00C1290B" w:rsidRDefault="00C1290B">
      <w:pPr>
        <w:pStyle w:val="ConsPlusNormal"/>
        <w:jc w:val="right"/>
      </w:pPr>
      <w:r w:rsidRPr="00C1290B">
        <w:t>Д.МЕДВЕДЕВ</w:t>
      </w: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jc w:val="right"/>
        <w:outlineLvl w:val="0"/>
      </w:pPr>
      <w:r w:rsidRPr="00C1290B">
        <w:t>Утверждены</w:t>
      </w:r>
    </w:p>
    <w:p w:rsidR="00C1290B" w:rsidRPr="00C1290B" w:rsidRDefault="00C1290B">
      <w:pPr>
        <w:pStyle w:val="ConsPlusNormal"/>
        <w:jc w:val="right"/>
      </w:pPr>
      <w:r w:rsidRPr="00C1290B">
        <w:t>постановлением Правительства</w:t>
      </w:r>
    </w:p>
    <w:p w:rsidR="00C1290B" w:rsidRPr="00C1290B" w:rsidRDefault="00C1290B">
      <w:pPr>
        <w:pStyle w:val="ConsPlusNormal"/>
        <w:jc w:val="right"/>
      </w:pPr>
      <w:r w:rsidRPr="00C1290B">
        <w:t>Российской Федерации</w:t>
      </w:r>
    </w:p>
    <w:p w:rsidR="00C1290B" w:rsidRPr="00C1290B" w:rsidRDefault="00C1290B">
      <w:pPr>
        <w:pStyle w:val="ConsPlusNormal"/>
        <w:jc w:val="right"/>
      </w:pPr>
      <w:r w:rsidRPr="00C1290B">
        <w:t>от 23 января 2016 г. N 29</w:t>
      </w: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Title"/>
        <w:jc w:val="center"/>
      </w:pPr>
      <w:bookmarkStart w:id="2" w:name="P48"/>
      <w:bookmarkEnd w:id="2"/>
      <w:r w:rsidRPr="00C1290B">
        <w:t>ТРЕБОВАНИЯ</w:t>
      </w:r>
    </w:p>
    <w:p w:rsidR="00C1290B" w:rsidRPr="00C1290B" w:rsidRDefault="00C1290B">
      <w:pPr>
        <w:pStyle w:val="ConsPlusTitle"/>
        <w:jc w:val="center"/>
      </w:pPr>
      <w:r w:rsidRPr="00C1290B">
        <w:t>ПО ОБЕСПЕЧЕНИЮ ТРАНСПОРТНОЙ БЕЗОПАСНОСТИ ОБЪЕКТОВ</w:t>
      </w:r>
    </w:p>
    <w:p w:rsidR="00C1290B" w:rsidRPr="00C1290B" w:rsidRDefault="00C1290B">
      <w:pPr>
        <w:pStyle w:val="ConsPlusTitle"/>
        <w:jc w:val="center"/>
      </w:pPr>
      <w:r w:rsidRPr="00C1290B">
        <w:t>ТРАНСПОРТНОЙ ИНФРАСТРУКТУРЫ ПО ВИДАМ ТРАНСПОРТА</w:t>
      </w:r>
    </w:p>
    <w:p w:rsidR="00C1290B" w:rsidRPr="00C1290B" w:rsidRDefault="00C1290B">
      <w:pPr>
        <w:pStyle w:val="ConsPlusTitle"/>
        <w:jc w:val="center"/>
      </w:pPr>
      <w:r w:rsidRPr="00C1290B">
        <w:t>НА ЭТАПЕ ИХ ПРОЕКТИРОВАНИЯ И СТРОИТЕЛЬСТВА</w:t>
      </w:r>
    </w:p>
    <w:p w:rsidR="00C1290B" w:rsidRPr="00C1290B" w:rsidRDefault="00C1290B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1290B" w:rsidRPr="00C1290B" w:rsidTr="00C1290B">
        <w:trPr>
          <w:jc w:val="center"/>
        </w:trPr>
        <w:tc>
          <w:tcPr>
            <w:tcW w:w="9294" w:type="dxa"/>
            <w:shd w:val="clear" w:color="auto" w:fill="auto"/>
          </w:tcPr>
          <w:p w:rsidR="00C1290B" w:rsidRPr="00C1290B" w:rsidRDefault="00C1290B">
            <w:pPr>
              <w:pStyle w:val="ConsPlusNormal"/>
              <w:jc w:val="center"/>
            </w:pPr>
            <w:r w:rsidRPr="00C1290B">
              <w:t>Список изменяющих документов</w:t>
            </w:r>
          </w:p>
          <w:p w:rsidR="00C1290B" w:rsidRPr="00C1290B" w:rsidRDefault="00C1290B">
            <w:pPr>
              <w:pStyle w:val="ConsPlusNormal"/>
              <w:jc w:val="center"/>
            </w:pPr>
            <w:r w:rsidRPr="00C1290B">
              <w:t>(в ред. Постановления Правительства РФ от 21.04.2018 N 479)</w:t>
            </w:r>
          </w:p>
        </w:tc>
      </w:tr>
    </w:tbl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ind w:firstLine="540"/>
        <w:jc w:val="both"/>
      </w:pPr>
      <w:r w:rsidRPr="00C1290B">
        <w:t xml:space="preserve">1. </w:t>
      </w:r>
      <w:proofErr w:type="gramStart"/>
      <w:r w:rsidRPr="00C1290B">
        <w:t>Настоящий документ в соответствии с частью 2 статьи 8 Федерального закона "О транспортной безопасности" определяет требования по обеспечению транспортной безопасности объектов транспортной инфраструктуры воздушного, железнодорожного, морского и внутреннего водного транспорта, городского наземного электрического транспорта, автомобильного транспорта и дорожного хозяйства, метрополитена (далее - объекты транспортной инфраструктуры) на этапе их проектирования и строительства, включающие в себя систему мер, реализуемых застройщиками объектов транспортной инфраструктуры.</w:t>
      </w:r>
      <w:proofErr w:type="gramEnd"/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2. В целях настоящего документа под строительством объекта транспортной инфраструктуры понимается создание и реконструкция объектов транспортной инфраструктуры.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3. Понятия "реконструкция" и "застройщик" используются в настоящем документе в значениях, установленных законодательством Российской Федерации о градостроительной деятельности.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bookmarkStart w:id="3" w:name="P58"/>
      <w:bookmarkEnd w:id="3"/>
      <w:r w:rsidRPr="00C1290B">
        <w:t xml:space="preserve">4. </w:t>
      </w:r>
      <w:proofErr w:type="gramStart"/>
      <w:r w:rsidRPr="00C1290B">
        <w:t>Застройщик объекта транспортной инфраструктуры по согласованию с компетентным органом в области обеспечения транспортной безопасности устанавливает предварительную категорию строящегося объекта транспортной инфраструктуры исходя из количества категорий и критериев категорирования, установленных в соответствии с частью 2 статьи 6 Федерального закона "О транспортной безопасности" (далее - Федеральный закон), и сведений о месте проведения строительных работ, технических и технологических характеристиках такого объекта транспортной инфраструктуры.</w:t>
      </w:r>
      <w:proofErr w:type="gramEnd"/>
    </w:p>
    <w:p w:rsidR="00C1290B" w:rsidRPr="00C1290B" w:rsidRDefault="00C1290B">
      <w:pPr>
        <w:pStyle w:val="ConsPlusNormal"/>
        <w:jc w:val="both"/>
      </w:pPr>
      <w:r w:rsidRPr="00C1290B">
        <w:lastRenderedPageBreak/>
        <w:t>(в ред. Постановления Правительства РФ от 21.04.2018 N 479)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 xml:space="preserve">5. </w:t>
      </w:r>
      <w:proofErr w:type="gramStart"/>
      <w:r w:rsidRPr="00C1290B">
        <w:t>Проектирование объектов транспортной инфраструктуры осуществляется с учетом их предварительной категории, установленной в соответствии с пунктом 4 настоящего документа, или присвоенной категории реконструируемого объекта транспортной инфраструктуры и обеспечения реализации требований, установленных в соответствии с частью 1 статьи 8 Федерального закона.</w:t>
      </w:r>
      <w:proofErr w:type="gramEnd"/>
    </w:p>
    <w:p w:rsidR="00C1290B" w:rsidRPr="00C1290B" w:rsidRDefault="00C1290B">
      <w:pPr>
        <w:pStyle w:val="ConsPlusNormal"/>
        <w:spacing w:before="280"/>
        <w:ind w:firstLine="540"/>
        <w:jc w:val="both"/>
      </w:pPr>
      <w:bookmarkStart w:id="4" w:name="P63"/>
      <w:bookmarkEnd w:id="4"/>
      <w:r w:rsidRPr="00C1290B">
        <w:t>6. Разрабатываемая проектная документация для строительства объекта транспортной инфраструктуры включает в себя текстовую и графическую части, предусматривающие проектные решения: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bookmarkStart w:id="5" w:name="P64"/>
      <w:bookmarkEnd w:id="5"/>
      <w:r w:rsidRPr="00C1290B">
        <w:t>а) обеспечивающие в соответствии с требованиями, установленными частью 1 статьи 8 Федерального закона, предотвращение несанкционированного доступа (перемещения) на объект транспортной инфраструктуры физических лиц, транспортных средств, грузов, иных материально-технических объектов;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б) определяющие схемы перемещения на объекте транспортной инфраструктуры пассажиров, грузов, багажа и иных материальных объектов;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 xml:space="preserve">в) определяющие схемы объекта транспортной инфраструктуры с указанием предполагаемых </w:t>
      </w:r>
      <w:proofErr w:type="gramStart"/>
      <w:r w:rsidRPr="00C1290B">
        <w:t>границ зоны транспортной безопасности объекта транспортной инфраструктуры</w:t>
      </w:r>
      <w:proofErr w:type="gramEnd"/>
      <w:r w:rsidRPr="00C1290B">
        <w:t xml:space="preserve"> и ее частей;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г) определяющие схемы расположения и техническое оснащение на объекте транспортной инфраструктуры специального помещения или части помещения (поста (пункта) управления обеспечением транспортной безопасности) для управления техническими средствами обеспечения транспортной безопасности и силами обеспечения транспортной безопасности;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proofErr w:type="gramStart"/>
      <w:r w:rsidRPr="00C1290B">
        <w:t>д) направленные на оснащение объекта транспортной инфраструктуры техническими средствами (устройствами), обеспечивающими взаимодействие сил обеспечения транспортной безопасности объекта транспортной инфраструктуры с силами обеспечения транспортной безопасности иных объектов транспортной инфраструктуры и (или) транспортных средств, с которыми осуществляется технологическое взаимодействие, а также с уполномоченными подразделениями органов федеральной службы безопасности, органов внутренних дел и территориальными органами Федеральной службы по надзору в сфере транспорта;</w:t>
      </w:r>
      <w:proofErr w:type="gramEnd"/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е) определяющие схемы расположения на объекте транспортной инфраструктуры специальных помещений или частей помещений, участков (контрольно-пропускных пунктов (постов) для осуществления пропускного режима, проведения досмотра, дополнительного досмотра и повторного досмотра в целях обеспечения транспортной безопасности;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ж) направленные на оснащение объекта транспортной инфраструктуры техническими средствами обеспечения транспортной безопасности, в том числе обеспечивающими проведение досмотровых мероприятий, и схемы их размещения;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з) определяющие схему размещения и техническое оснащение автоматизированной системы, обеспечивающей сбор, накопление, обработку, хранение и передачу в электронном виде данных с технических средств обеспечения транспортной безопасности объекта транспортной инфраструктуры уполномоченным подразделениям органов федеральной службы безопасности, органам внутренних дел и территориальным органам Федеральной службы по надзору в сфере транспорта;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bookmarkStart w:id="6" w:name="P72"/>
      <w:bookmarkEnd w:id="6"/>
      <w:r w:rsidRPr="00C1290B">
        <w:t xml:space="preserve">и) обеспечивающие защиту от несанкционированного доступа к техническим средствам обеспечения транспортной безопасности, автоматизированной системе, обеспечивающей сбор, накопление, обработку, хранение и передачу в электронном виде данных с технических средств </w:t>
      </w:r>
      <w:r w:rsidRPr="00C1290B">
        <w:lastRenderedPageBreak/>
        <w:t>обеспечения транспортной безопасности;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bookmarkStart w:id="7" w:name="P73"/>
      <w:bookmarkEnd w:id="7"/>
      <w:r w:rsidRPr="00C1290B">
        <w:t xml:space="preserve">к) </w:t>
      </w:r>
      <w:proofErr w:type="gramStart"/>
      <w:r w:rsidRPr="00C1290B">
        <w:t>направленные</w:t>
      </w:r>
      <w:proofErr w:type="gramEnd"/>
      <w:r w:rsidRPr="00C1290B">
        <w:t xml:space="preserve"> на реализацию мероприятий, предусмотренных пунктом 8 настоящего документа.</w:t>
      </w:r>
    </w:p>
    <w:p w:rsidR="00C1290B" w:rsidRPr="00C1290B" w:rsidRDefault="00C1290B">
      <w:pPr>
        <w:pStyle w:val="ConsPlusNormal"/>
        <w:jc w:val="both"/>
      </w:pPr>
      <w:r w:rsidRPr="00C1290B">
        <w:t>(</w:t>
      </w:r>
      <w:proofErr w:type="spellStart"/>
      <w:r w:rsidRPr="00C1290B">
        <w:t>пп</w:t>
      </w:r>
      <w:proofErr w:type="spellEnd"/>
      <w:r w:rsidRPr="00C1290B">
        <w:t xml:space="preserve">. "к" </w:t>
      </w:r>
      <w:proofErr w:type="gramStart"/>
      <w:r w:rsidRPr="00C1290B">
        <w:t>введен</w:t>
      </w:r>
      <w:proofErr w:type="gramEnd"/>
      <w:r w:rsidRPr="00C1290B">
        <w:t xml:space="preserve"> Постановлением Правительства РФ от 21.04.2018 N 479)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7. В случае если реконструкция объекта транспортной инфраструктуры не влечет за собой корректировку утвержденного для него плана обеспечения транспортной безопасности, предусмотренного статьей 9 Федерального закона (далее - план обеспечения транспортной безопасности), в проектной документации проектные решения, указанные в подпунктах "а" - "и" пункта 6 настоящего документа, не предусматриваются. В случае если реконструкция объекта транспортной инфраструктуры влечет необходимость корректировки утвержденного для него плана обеспечения транспортной безопасности в проектной документации проектные решения, указанные в подпунктах "а" - "и" пункта 6 настоящего документа, предусматриваются в части, касающейся такой корректировки.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В случае если застройщик не является субъектом транспортной инфраструктуры в отношении реконструируемого объекта транспортной инфраструктуры, необходимость разработки в проектной документации реконструируемого объекта транспортной инфраструктуры проектных решений, предусмотренных подпунктами "а" - "и" пункта 6 настоящего документа, определяются застройщиком по согласованию с субъектом транспортной инфраструктуры в отношении этого реконструируемого объекта.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Наличие в проектной документации строящегося объекта транспортной инфраструктуры проектных решений, предусмотренных подпунктом "к" пункта 6 настоящего документа, для объектов транспортной инфраструктуры, являющихся объектами капитального строительства, финансируемыми полностью или частично за счет средств бюджетов бюджетной системы Российской Федерации, является обязательным. Во всех остальных случаях необходимость разработки в проектной документации проектных решений, предусмотренных подпунктом "к" пункта 6 настоящего документа, определяется застройщиком (заказчиком проектной документации) и указывается в задании на проектирование.</w:t>
      </w:r>
    </w:p>
    <w:p w:rsidR="00C1290B" w:rsidRPr="00C1290B" w:rsidRDefault="00C1290B">
      <w:pPr>
        <w:pStyle w:val="ConsPlusNormal"/>
        <w:jc w:val="both"/>
      </w:pPr>
      <w:r w:rsidRPr="00C1290B">
        <w:t>(п. 7 в ред. Постановления Правительства РФ от 21.04.2018 N 479)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bookmarkStart w:id="8" w:name="P79"/>
      <w:bookmarkEnd w:id="8"/>
      <w:r w:rsidRPr="00C1290B">
        <w:t>8. На период строительства застройщик обязан организовать на строящемся объекте транспортной инфраструктуры следующие мероприятия: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proofErr w:type="gramStart"/>
      <w:r w:rsidRPr="00C1290B">
        <w:t>досмотр в целях обеспечения транспортной безопасности;</w:t>
      </w:r>
      <w:proofErr w:type="gramEnd"/>
    </w:p>
    <w:p w:rsidR="00C1290B" w:rsidRPr="00C1290B" w:rsidRDefault="00C1290B">
      <w:pPr>
        <w:pStyle w:val="ConsPlusNormal"/>
        <w:spacing w:before="220"/>
        <w:ind w:firstLine="540"/>
        <w:jc w:val="both"/>
      </w:pPr>
      <w:proofErr w:type="gramStart"/>
      <w:r w:rsidRPr="00C1290B">
        <w:t xml:space="preserve">пропускной и </w:t>
      </w:r>
      <w:proofErr w:type="spellStart"/>
      <w:r w:rsidRPr="00C1290B">
        <w:t>внутриобъектовый</w:t>
      </w:r>
      <w:proofErr w:type="spellEnd"/>
      <w:r w:rsidRPr="00C1290B">
        <w:t xml:space="preserve"> режимы, обеспечивающие контроль за входом (выходом) физических лиц, въездом (выездом) транспортных средств, вносом (выносом), ввозом (вывозом) грузов и иных материальных объектов, в том числе в целях предотвращения возможности размещения или попытки размещения взрывных устройств (взрывчатых веществ), угрожающих жизни или здоровью персонала и других лиц;</w:t>
      </w:r>
      <w:proofErr w:type="gramEnd"/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мероприятия по защите от актов незаконного вмешательства, учитывающие особенности строительства отдельных объектов транспортной инфраструктуры, предусмотренные законодательством Российской Федерации.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proofErr w:type="gramStart"/>
      <w:r w:rsidRPr="00C1290B">
        <w:t>При реконструкции объекта транспортной инфраструктуры, реконструируемые части которого (участки, здания, строения, сооружения, устройства) расположены в зоне транспортной безопасности объекта транспортной инфраструктуры и в отношении которого застройщик не является субъектом транспортной инфраструктуры, мероприятия, предусмотренные абзацами первым - четвертым настоящего пункта, осуществляются застройщиком по согласованию и при участии субъекта транспортной инфраструктуры в отношении реконструируемого объекта.</w:t>
      </w:r>
      <w:proofErr w:type="gramEnd"/>
    </w:p>
    <w:p w:rsidR="00C1290B" w:rsidRPr="00C1290B" w:rsidRDefault="00C1290B">
      <w:pPr>
        <w:pStyle w:val="ConsPlusNormal"/>
        <w:jc w:val="both"/>
      </w:pPr>
      <w:r w:rsidRPr="00C1290B">
        <w:t>(п. 8 в ред. Постановления Правительства РФ от 21.04.2018 N 479)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lastRenderedPageBreak/>
        <w:t xml:space="preserve">9. Застройщик объекта транспортной инфраструктуры в срок не </w:t>
      </w:r>
      <w:proofErr w:type="gramStart"/>
      <w:r w:rsidRPr="00C1290B">
        <w:t>позднее</w:t>
      </w:r>
      <w:proofErr w:type="gramEnd"/>
      <w:r w:rsidRPr="00C1290B">
        <w:t xml:space="preserve"> чем 30 суток со дня подписания договора на строительство объекта транспортной инфраструктуры обязан разработать, утвердить и направить в Федеральную службу по надзору в сфере транспорта или ее территориальные органы 2 экземпляра утвержденного плана обеспечения транспортной безопасности строящегося объекта транспортной инфраструктуры, отражающего сведения о реализуемых мерах, предусмотренных пунктом 8 настоящего документа.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Один экземпляр утвержденного плана с отметкой о приеме подлежит возврату застройщику объекта транспортной инфраструктуры.</w:t>
      </w: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jc w:val="right"/>
        <w:outlineLvl w:val="0"/>
      </w:pPr>
      <w:r w:rsidRPr="00C1290B">
        <w:t>Утверждены</w:t>
      </w:r>
    </w:p>
    <w:p w:rsidR="00C1290B" w:rsidRPr="00C1290B" w:rsidRDefault="00C1290B">
      <w:pPr>
        <w:pStyle w:val="ConsPlusNormal"/>
        <w:jc w:val="right"/>
      </w:pPr>
      <w:r w:rsidRPr="00C1290B">
        <w:t>постановлением Правительства</w:t>
      </w:r>
    </w:p>
    <w:p w:rsidR="00C1290B" w:rsidRPr="00C1290B" w:rsidRDefault="00C1290B">
      <w:pPr>
        <w:pStyle w:val="ConsPlusNormal"/>
        <w:jc w:val="right"/>
      </w:pPr>
      <w:r w:rsidRPr="00C1290B">
        <w:t>Российской Федерации</w:t>
      </w:r>
    </w:p>
    <w:p w:rsidR="00C1290B" w:rsidRPr="00C1290B" w:rsidRDefault="00C1290B">
      <w:pPr>
        <w:pStyle w:val="ConsPlusNormal"/>
        <w:jc w:val="right"/>
      </w:pPr>
      <w:r w:rsidRPr="00C1290B">
        <w:t>от 23 января 2016 г. N 29</w:t>
      </w: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Title"/>
        <w:jc w:val="center"/>
      </w:pPr>
      <w:bookmarkStart w:id="9" w:name="P97"/>
      <w:bookmarkEnd w:id="9"/>
      <w:r w:rsidRPr="00C1290B">
        <w:t>ТРЕБОВАНИЯ</w:t>
      </w:r>
    </w:p>
    <w:p w:rsidR="00C1290B" w:rsidRPr="00C1290B" w:rsidRDefault="00C1290B">
      <w:pPr>
        <w:pStyle w:val="ConsPlusTitle"/>
        <w:jc w:val="center"/>
      </w:pPr>
      <w:proofErr w:type="gramStart"/>
      <w:r w:rsidRPr="00C1290B">
        <w:t>ПО ОБЕСПЕЧЕНИЮ ТРАНСПОРТНОЙ БЕЗОПАСНОСТИ ОБЪЕКТОВ (ЗДАНИЙ,</w:t>
      </w:r>
      <w:proofErr w:type="gramEnd"/>
    </w:p>
    <w:p w:rsidR="00C1290B" w:rsidRPr="00C1290B" w:rsidRDefault="00C1290B">
      <w:pPr>
        <w:pStyle w:val="ConsPlusTitle"/>
        <w:jc w:val="center"/>
      </w:pPr>
      <w:proofErr w:type="gramStart"/>
      <w:r w:rsidRPr="00C1290B">
        <w:t>СТРОЕНИЙ, СООРУЖЕНИЙ), НЕ ЯВЛЯЮЩИХСЯ ОБЪЕКТАМИ ТРАНСПОРТНОЙ</w:t>
      </w:r>
      <w:proofErr w:type="gramEnd"/>
    </w:p>
    <w:p w:rsidR="00C1290B" w:rsidRPr="00C1290B" w:rsidRDefault="00C1290B">
      <w:pPr>
        <w:pStyle w:val="ConsPlusTitle"/>
        <w:jc w:val="center"/>
      </w:pPr>
      <w:proofErr w:type="gramStart"/>
      <w:r w:rsidRPr="00C1290B">
        <w:t>ИНФРАСТРУКТУРЫ И РАСПОЛОЖЕННЫХ НА ЗЕМЕЛЬНЫХ УЧАСТКАХ,</w:t>
      </w:r>
      <w:proofErr w:type="gramEnd"/>
    </w:p>
    <w:p w:rsidR="00C1290B" w:rsidRPr="00C1290B" w:rsidRDefault="00C1290B">
      <w:pPr>
        <w:pStyle w:val="ConsPlusTitle"/>
        <w:jc w:val="center"/>
      </w:pPr>
      <w:proofErr w:type="gramStart"/>
      <w:r w:rsidRPr="00C1290B">
        <w:t>ПРИЛЕГАЮЩИХ</w:t>
      </w:r>
      <w:proofErr w:type="gramEnd"/>
      <w:r w:rsidRPr="00C1290B">
        <w:t xml:space="preserve"> К ОБЪЕКТАМ ТРАНСПОРТНОЙ ИНФРАСТРУКТУРЫ</w:t>
      </w:r>
    </w:p>
    <w:p w:rsidR="00C1290B" w:rsidRPr="00C1290B" w:rsidRDefault="00C1290B">
      <w:pPr>
        <w:pStyle w:val="ConsPlusTitle"/>
        <w:jc w:val="center"/>
      </w:pPr>
      <w:r w:rsidRPr="00C1290B">
        <w:t xml:space="preserve">И </w:t>
      </w:r>
      <w:proofErr w:type="gramStart"/>
      <w:r w:rsidRPr="00C1290B">
        <w:t>ОТНЕСЕННЫХ</w:t>
      </w:r>
      <w:proofErr w:type="gramEnd"/>
      <w:r w:rsidRPr="00C1290B">
        <w:t xml:space="preserve"> В СООТВЕТСТВИИ С ЗЕМЕЛЬНЫМ ЗАКОНОДАТЕЛЬСТВОМ</w:t>
      </w:r>
    </w:p>
    <w:p w:rsidR="00C1290B" w:rsidRPr="00C1290B" w:rsidRDefault="00C1290B">
      <w:pPr>
        <w:pStyle w:val="ConsPlusTitle"/>
        <w:jc w:val="center"/>
      </w:pPr>
      <w:r w:rsidRPr="00C1290B">
        <w:t>РОССИЙСКОЙ ФЕДЕРАЦИИ К ОХРАННЫМ ЗОНАМ ЗЕМЕЛЬ ТРАНСПОРТА</w:t>
      </w: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ind w:firstLine="540"/>
        <w:jc w:val="both"/>
      </w:pPr>
      <w:r w:rsidRPr="00C1290B">
        <w:t xml:space="preserve">1. </w:t>
      </w:r>
      <w:proofErr w:type="gramStart"/>
      <w:r w:rsidRPr="00C1290B">
        <w:t>Настоящий документ в соответствии с частью 3 статьи 8 Федерального закона "О транспортной безопасности" (далее - Федеральный закон) определяет требования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(далее - объекты), учитывающие любые</w:t>
      </w:r>
      <w:proofErr w:type="gramEnd"/>
      <w:r w:rsidRPr="00C1290B">
        <w:t xml:space="preserve"> уровни безопасности, предусмотренные статьей 7 Федерального закона.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Положения настоящего документа не применяются в отношении объектов, расположенных на расстоянии более 200 м от границы земельного участка, предоставленного для размещения объекта транспортной инфраструктуры, а также объектов, являющихся жилыми помещениями в соответствии с Жилищным кодексом Российской Федерации.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2. Настоящий документ является обязательным для исполнения юридическими лицами, индивидуальными предпринимателями и физическими лицами, являющимися собственниками либо владеющими объектами на ином законном основании, которые обязаны: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а) своими действиями и (или) бездействием не создавать условий, способствующих совершению актов незаконного вмешательства в отношении объекта транспортной инфраструктуры;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б) незамедлительно информировать субъект транспортной инфраструктуры о подозрениях или фактах возможной подготовки совершения акта незаконного вмешательства в отношении объекта транспортной инфраструктуры;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 xml:space="preserve">в) в случае осуществления деятельности, связанной с хранением, переработкой (перевалкой), складированием опасных грузов (грузов повышенной опасности), а также с </w:t>
      </w:r>
      <w:r w:rsidRPr="00C1290B">
        <w:lastRenderedPageBreak/>
        <w:t>хранением оружия и боеприпасов к нему, информировать об этом в письменной форме субъект транспортной инфраструктуры;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г) в случае проведения ими на территории объекта культурно-массовых и (или) публичных мероприятий информировать об этом субъект транспортной инфраструктуры в срок не позднее 3 дней до дня начала проведения такого мероприятия;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bookmarkStart w:id="10" w:name="P112"/>
      <w:bookmarkEnd w:id="10"/>
      <w:proofErr w:type="gramStart"/>
      <w:r w:rsidRPr="00C1290B">
        <w:t>д) организовать контроль за входом (выходом) физических лиц, въездом (выездом) транспортных средств, вносом (выносом), ввозом (вывозом) грузов и иных материальных объектов на объект, в том числе в целях предотвращения возможности размещения или попытки размещения взрывных устройств (взрывчатых веществ), проноса (провоза) оружия и боеприпасов;</w:t>
      </w:r>
      <w:proofErr w:type="gramEnd"/>
    </w:p>
    <w:p w:rsidR="00C1290B" w:rsidRPr="00C1290B" w:rsidRDefault="00C1290B">
      <w:pPr>
        <w:pStyle w:val="ConsPlusNormal"/>
        <w:spacing w:before="220"/>
        <w:ind w:firstLine="540"/>
        <w:jc w:val="both"/>
      </w:pPr>
      <w:bookmarkStart w:id="11" w:name="P113"/>
      <w:bookmarkEnd w:id="11"/>
      <w:proofErr w:type="gramStart"/>
      <w:r w:rsidRPr="00C1290B">
        <w:t>е) обеспечить ведение учета прохода (проезда, перемещения) физических лиц, транспортных средств, материальных объектов на территорию объекта или с его территории, за исключением объектов, используемых исключительно в целях осуществления розничной торговли, организации общественного питания и социально-бытового обслуживания населения, оказания населению банковских услуг, а также услуг в сфере связи, здравоохранения, кинематографии и культуры, включающего в себя следующие данные:</w:t>
      </w:r>
      <w:proofErr w:type="gramEnd"/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фамилия, имя, отчество, место работы (службы), занимаемая должность, наименование юридического лица или индивидуального предпринимателя - для персонала юридических лиц и индивидуальных предпринимателей, осуществляющих хозяйственную деятельность на территории объекта;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proofErr w:type="gramStart"/>
      <w:r w:rsidRPr="00C1290B">
        <w:t>фамилия, имя, отчество, дата и место рождения, место жительства (пребывания), гражданство, сведения о серии, номере, дате и месте выдачи документа, удостоверяющего личность, а также сведения о целях пребывания на объекте - для посетителей объекта;</w:t>
      </w:r>
      <w:proofErr w:type="gramEnd"/>
    </w:p>
    <w:p w:rsidR="00C1290B" w:rsidRPr="00C1290B" w:rsidRDefault="00C1290B">
      <w:pPr>
        <w:pStyle w:val="ConsPlusNormal"/>
        <w:spacing w:before="220"/>
        <w:ind w:firstLine="540"/>
        <w:jc w:val="both"/>
      </w:pPr>
      <w:proofErr w:type="gramStart"/>
      <w:r w:rsidRPr="00C1290B">
        <w:t>сведения об автотранспортных средствах, самоходных машинах и механизмах, в том числе их вид, марка, модель, цвет, регистрационный знак (номер), сведения о должности (должностях) лица (лиц), управляющего (управляющих) автотранспортным средством, самоходной машиной и механизмом, характере груза, а также сведения о целях и сроке пребывания на объекте;</w:t>
      </w:r>
      <w:proofErr w:type="gramEnd"/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 xml:space="preserve">ж) осуществлять </w:t>
      </w:r>
      <w:proofErr w:type="spellStart"/>
      <w:r w:rsidRPr="00C1290B">
        <w:t>видеофиксацию</w:t>
      </w:r>
      <w:proofErr w:type="spellEnd"/>
      <w:r w:rsidRPr="00C1290B">
        <w:t xml:space="preserve"> реализации мероприятий, указанных в подпункте "д" настоящего пункта, обеспечить ее хранение, а также обеспечить хранение данных и сведений, предусмотренных подпунктом "е" настоящего пункта, на электронных и (или) бумажных носителях в течение месяца.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3. Сбор и обработка персональных данных, указанных в подпункте "е" пункта 2 настоящего документа, осуществляется в соответствии с требованиями Федерального закона "О персональных данных".</w:t>
      </w: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jc w:val="right"/>
        <w:outlineLvl w:val="0"/>
      </w:pPr>
      <w:r w:rsidRPr="00C1290B">
        <w:t>Утверждены</w:t>
      </w:r>
    </w:p>
    <w:p w:rsidR="00C1290B" w:rsidRPr="00C1290B" w:rsidRDefault="00C1290B">
      <w:pPr>
        <w:pStyle w:val="ConsPlusNormal"/>
        <w:jc w:val="right"/>
      </w:pPr>
      <w:r w:rsidRPr="00C1290B">
        <w:t>постановлением Правительства</w:t>
      </w:r>
    </w:p>
    <w:p w:rsidR="00C1290B" w:rsidRPr="00C1290B" w:rsidRDefault="00C1290B">
      <w:pPr>
        <w:pStyle w:val="ConsPlusNormal"/>
        <w:jc w:val="right"/>
      </w:pPr>
      <w:r w:rsidRPr="00C1290B">
        <w:t>Российской Федерации</w:t>
      </w:r>
    </w:p>
    <w:p w:rsidR="00C1290B" w:rsidRPr="00C1290B" w:rsidRDefault="00C1290B">
      <w:pPr>
        <w:pStyle w:val="ConsPlusNormal"/>
        <w:jc w:val="right"/>
      </w:pPr>
      <w:r w:rsidRPr="00C1290B">
        <w:t>от 23 января 2016 г. N 29</w:t>
      </w: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Title"/>
        <w:jc w:val="center"/>
      </w:pPr>
      <w:bookmarkStart w:id="12" w:name="P129"/>
      <w:bookmarkEnd w:id="12"/>
      <w:r w:rsidRPr="00C1290B">
        <w:t>ИЗМЕНЕНИЯ,</w:t>
      </w:r>
    </w:p>
    <w:p w:rsidR="00C1290B" w:rsidRPr="00C1290B" w:rsidRDefault="00C1290B">
      <w:pPr>
        <w:pStyle w:val="ConsPlusTitle"/>
        <w:jc w:val="center"/>
      </w:pPr>
      <w:proofErr w:type="gramStart"/>
      <w:r w:rsidRPr="00C1290B">
        <w:t>КОТОРЫЕ</w:t>
      </w:r>
      <w:proofErr w:type="gramEnd"/>
      <w:r w:rsidRPr="00C1290B">
        <w:t xml:space="preserve"> ВНОСЯТСЯ В ПОЛОЖЕНИЕ О СОСТАВЕ РАЗДЕЛОВ ПРОЕКТНОЙ</w:t>
      </w:r>
    </w:p>
    <w:p w:rsidR="00C1290B" w:rsidRPr="00C1290B" w:rsidRDefault="00C1290B">
      <w:pPr>
        <w:pStyle w:val="ConsPlusTitle"/>
        <w:jc w:val="center"/>
      </w:pPr>
      <w:r w:rsidRPr="00C1290B">
        <w:t>ДОКУМЕНТАЦИИ И ТРЕБОВАНИЯХ К ИХ СОДЕРЖАНИЮ</w:t>
      </w: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ind w:firstLine="540"/>
        <w:jc w:val="both"/>
      </w:pPr>
      <w:r w:rsidRPr="00C1290B">
        <w:lastRenderedPageBreak/>
        <w:t>1. В пункте 22: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подраздел "в текстовой части" дополнить подпунктом "</w:t>
      </w:r>
      <w:proofErr w:type="gramStart"/>
      <w:r w:rsidRPr="00C1290B">
        <w:t>п</w:t>
      </w:r>
      <w:proofErr w:type="gramEnd"/>
      <w:r w:rsidRPr="00C1290B">
        <w:t>(3)" следующего содержания: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"</w:t>
      </w:r>
      <w:proofErr w:type="gramStart"/>
      <w:r w:rsidRPr="00C1290B">
        <w:t>п</w:t>
      </w:r>
      <w:proofErr w:type="gramEnd"/>
      <w:r w:rsidRPr="00C1290B">
        <w:t>(3)) описание и обоснование проектных решений при реализации требований, предусмотренных статьей 8 Федерального закона "О транспортной безопасности";";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подраздел "в графической части" дополнить подпунктом "ф" следующего содержания: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proofErr w:type="gramStart"/>
      <w:r w:rsidRPr="00C1290B">
        <w:t>"ф) схемы, предусмотренные подпунктами "б" - "г", "е" и "з"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</w:t>
      </w:r>
      <w:proofErr w:type="gramEnd"/>
      <w:r w:rsidRPr="00C1290B">
        <w:t xml:space="preserve"> </w:t>
      </w:r>
      <w:proofErr w:type="gramStart"/>
      <w:r w:rsidRPr="00C1290B">
        <w:t>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содержанию".".</w:t>
      </w:r>
      <w:proofErr w:type="gramEnd"/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2. В пункте 36: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подраздел "в текстовой части" дополнить подпунктом "</w:t>
      </w:r>
      <w:proofErr w:type="gramStart"/>
      <w:r w:rsidRPr="00C1290B">
        <w:t>м</w:t>
      </w:r>
      <w:proofErr w:type="gramEnd"/>
      <w:r w:rsidRPr="00C1290B">
        <w:t>(1)" следующего содержания: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"</w:t>
      </w:r>
      <w:proofErr w:type="gramStart"/>
      <w:r w:rsidRPr="00C1290B">
        <w:t>м</w:t>
      </w:r>
      <w:proofErr w:type="gramEnd"/>
      <w:r w:rsidRPr="00C1290B">
        <w:t>(1)) описание и обоснование проектных решений при реализации требований, предусмотренных статьей 8 Федерального закона "О транспортной безопасности";";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r w:rsidRPr="00C1290B">
        <w:t>подраздел "в графической части" дополнить подпунктом "х(1)" следующего содержания:</w:t>
      </w:r>
    </w:p>
    <w:p w:rsidR="00C1290B" w:rsidRPr="00C1290B" w:rsidRDefault="00C1290B">
      <w:pPr>
        <w:pStyle w:val="ConsPlusNormal"/>
        <w:spacing w:before="220"/>
        <w:ind w:firstLine="540"/>
        <w:jc w:val="both"/>
      </w:pPr>
      <w:proofErr w:type="gramStart"/>
      <w:r w:rsidRPr="00C1290B">
        <w:t>"х(1)) схемы, предусмотренные подпунктами "б" - "г", "е" и "з"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</w:t>
      </w:r>
      <w:proofErr w:type="gramEnd"/>
      <w:r w:rsidRPr="00C1290B">
        <w:t xml:space="preserve"> </w:t>
      </w:r>
      <w:proofErr w:type="gramStart"/>
      <w:r w:rsidRPr="00C1290B">
        <w:t>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содержанию";".</w:t>
      </w:r>
      <w:proofErr w:type="gramEnd"/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jc w:val="both"/>
      </w:pPr>
    </w:p>
    <w:p w:rsidR="00C1290B" w:rsidRPr="00C1290B" w:rsidRDefault="00C12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8DB" w:rsidRPr="00C1290B" w:rsidRDefault="005E18DB"/>
    <w:sectPr w:rsidR="005E18DB" w:rsidRPr="00C1290B" w:rsidSect="00C1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0B"/>
    <w:rsid w:val="005E18DB"/>
    <w:rsid w:val="00C1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2960</Words>
  <Characters>16874</Characters>
  <Application>Microsoft Office Word</Application>
  <DocSecurity>0</DocSecurity>
  <Lines>140</Lines>
  <Paragraphs>39</Paragraphs>
  <ScaleCrop>false</ScaleCrop>
  <Company/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2019-02-01T12:19:00Z</dcterms:created>
  <dcterms:modified xsi:type="dcterms:W3CDTF">2019-02-01T12:21:00Z</dcterms:modified>
</cp:coreProperties>
</file>