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5A114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AF175A" w:rsidRPr="00AF175A">
        <w:rPr>
          <w:rFonts w:ascii="Times New Roman" w:hAnsi="Times New Roman" w:cs="Times New Roman"/>
          <w:sz w:val="24"/>
        </w:rPr>
        <w:t>Межрегиональное объединение изыскателей «ГЕО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  <w:proofErr w:type="gramEnd"/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3858C5"/>
    <w:rsid w:val="0041727E"/>
    <w:rsid w:val="004C514D"/>
    <w:rsid w:val="00562139"/>
    <w:rsid w:val="005A114C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AF175A"/>
    <w:rsid w:val="00B169D7"/>
    <w:rsid w:val="00B5398A"/>
    <w:rsid w:val="00B54AF6"/>
    <w:rsid w:val="00C62603"/>
    <w:rsid w:val="00C67374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2025-01-24T11:58:00Z</dcterms:created>
  <dcterms:modified xsi:type="dcterms:W3CDTF">2025-01-24T11:58:00Z</dcterms:modified>
</cp:coreProperties>
</file>