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D2C" w:rsidRPr="009C1EEE" w:rsidRDefault="00FC1412" w:rsidP="00FC1412">
      <w:pPr>
        <w:spacing w:after="120"/>
        <w:jc w:val="right"/>
        <w:rPr>
          <w:lang w:val="ru-RU"/>
        </w:rPr>
      </w:pPr>
      <w:bookmarkStart w:id="0" w:name="_GoBack"/>
      <w:r>
        <w:rPr>
          <w:b/>
          <w:noProof/>
          <w:lang w:val="ru-RU" w:eastAsia="ru-RU"/>
        </w:rPr>
        <w:drawing>
          <wp:inline distT="0" distB="0" distL="0" distR="0">
            <wp:extent cx="3143250" cy="2619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4D2C" w:rsidRPr="009C1EEE" w:rsidRDefault="00194251">
      <w:pPr>
        <w:spacing w:after="0"/>
        <w:rPr>
          <w:lang w:val="ru-RU"/>
        </w:rPr>
      </w:pPr>
      <w:r w:rsidRPr="009C1EEE">
        <w:rPr>
          <w:b/>
          <w:lang w:val="ru-RU"/>
        </w:rPr>
        <w:t>План проверок членов саморегулируемой организации</w:t>
      </w:r>
    </w:p>
    <w:p w:rsidR="009C1EEE" w:rsidRDefault="00194251">
      <w:pPr>
        <w:spacing w:after="0"/>
        <w:rPr>
          <w:b/>
          <w:lang w:val="ru-RU"/>
        </w:rPr>
      </w:pPr>
      <w:r w:rsidRPr="009C1EEE">
        <w:rPr>
          <w:b/>
          <w:lang w:val="ru-RU"/>
        </w:rPr>
        <w:t xml:space="preserve">Ассоциации «Межрегиональное объединение изыскателей «ГЕО» на </w:t>
      </w:r>
      <w:r w:rsidR="00F55A7F">
        <w:rPr>
          <w:b/>
          <w:lang w:val="ru-RU"/>
        </w:rPr>
        <w:t>октябрь</w:t>
      </w:r>
      <w:r w:rsidRPr="009C1EEE">
        <w:rPr>
          <w:b/>
          <w:lang w:val="ru-RU"/>
        </w:rPr>
        <w:t xml:space="preserve"> 2026 года.</w:t>
      </w:r>
    </w:p>
    <w:p w:rsidR="00F55A7F" w:rsidRPr="0046472F" w:rsidRDefault="00F55A7F">
      <w:pPr>
        <w:spacing w:after="0"/>
        <w:rPr>
          <w:b/>
          <w:lang w:val="ru-RU"/>
        </w:rPr>
      </w:pPr>
    </w:p>
    <w:tbl>
      <w:tblPr>
        <w:tblW w:w="15143" w:type="dxa"/>
        <w:tblLayout w:type="fixed"/>
        <w:tblLook w:val="04A0" w:firstRow="1" w:lastRow="0" w:firstColumn="1" w:lastColumn="0" w:noHBand="0" w:noVBand="1"/>
      </w:tblPr>
      <w:tblGrid>
        <w:gridCol w:w="682"/>
        <w:gridCol w:w="1583"/>
        <w:gridCol w:w="4485"/>
        <w:gridCol w:w="1755"/>
        <w:gridCol w:w="6638"/>
      </w:tblGrid>
      <w:tr w:rsidR="00F64D2C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  <w:jc w:val="center"/>
            </w:pPr>
            <w:r>
              <w:rPr>
                <w:b/>
              </w:rPr>
              <w:t>№</w:t>
            </w:r>
          </w:p>
          <w:p w:rsidR="00F64D2C" w:rsidRDefault="00194251">
            <w:pPr>
              <w:spacing w:after="0" w:line="240" w:lineRule="auto"/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  <w:jc w:val="center"/>
            </w:pPr>
            <w:r>
              <w:rPr>
                <w:b/>
              </w:rPr>
              <w:t>ОПФ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  <w:jc w:val="center"/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  <w:jc w:val="center"/>
            </w:pPr>
            <w:r>
              <w:rPr>
                <w:b/>
              </w:rPr>
              <w:t>ИНН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D2C" w:rsidRDefault="00194251">
            <w:pPr>
              <w:spacing w:after="0" w:line="240" w:lineRule="auto"/>
              <w:jc w:val="center"/>
            </w:pPr>
            <w:r>
              <w:rPr>
                <w:b/>
              </w:rPr>
              <w:t>Адрес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Земельное Бюро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1628005355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423700, Республика Татарстан, Мензелинский район, г.Мензелинск, ул.Тукая, дом 19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F55A7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Интехпроект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1655157332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420015, Республика Татарстан (Татарстан), г.Казань, ул.Толстого, дом 14А, блок Г, оф.100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ГЕОИЗЫСКАНИЯПРОЕКТ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1660325085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420004, Республика Татарстан (Татарстан),г.Казань, ш.Горьковское, дом 53А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Поволжская газовая компания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1660327847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420087, Республика Татарстан (Татарстан),г.Казань, ул.Родины, дом 8А, помещ.2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ИК Геостройкомплекс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1686024558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420088, Республика Татарстан, г.Казань г.о., г.Казань, ул.2-я Азинская, д.1 В, кв.37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F55A7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РусСеть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7719438364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111024, г.Москва, пр-д Перовский, дом 35, стр.17, эт.2, пом.</w:t>
            </w:r>
            <w:r>
              <w:t>VI</w:t>
            </w:r>
            <w:r w:rsidRPr="002F3246">
              <w:rPr>
                <w:lang w:val="ru-RU"/>
              </w:rPr>
              <w:t>, комн.5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КРАФТ ДЕВЕЛОПМЕНТ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9102276251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295026, Республика Крым, г.Симферополь, ул.Гагарина, зд.20А, офис 316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СПЕЦРСУ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9203006808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299012, г.Севастополь, ул.Горпищенко, д.16 Б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ДПМК СЕРВИС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9204548680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299014, г.Севастополь, Камышовое ш., дом 18-Б, офис 1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АтомЭлектроПроект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5257172441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603002, Нижегородская область, г.Нижний Новгород, улица Должанская, дом 37, офис 205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ПРОМЭНЕРГОБЕЗОПАСНОСТЬ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6671344191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620146, Свердловская обл., г.Екатеринбург, ул.Амундсена, дом 74, кв.128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ИнжСтройком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5008058330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141707, Московская область, г.Долгопрудный, Лихачевский пр-кт, дом 18, стр.1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F55A7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СвязьЭнергоСтрой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9731014414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127473, г.Москва, вн.тер.г.муниципальный округ Тверской, пер.1-й Волконский, дом 15, пом.1/3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РегионЭнерго-3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6727027824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215800, Смоленская обл., Ярцевский р-н, г.Ярцево, ул.Советская, дом 20, литера А; а; 1; 2; 3; 4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АО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НТСС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9721071149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109202, г.Москва, ул.Басовская, дом 5, эт.2, пом.11, оф.7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ИТ Компания Д-Системс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7728591834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117246, г.Москва, пр-д Научный, дом 17, пом.</w:t>
            </w:r>
            <w:r>
              <w:t>XXX</w:t>
            </w:r>
            <w:r w:rsidRPr="002F3246">
              <w:rPr>
                <w:lang w:val="ru-RU"/>
              </w:rPr>
              <w:t>, этаж 5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Инжпроектстрой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7729494199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119027, г.Москва, п.Внуково, ул.Центральная, дом 8Б, офис 508А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ИЦ ЭАК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7733157421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123007, г.Москва, ул.1-я Магистральная, дом 17, стр.5, этаж 3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АО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МСУ-1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7745000111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140005, Московская область, г.Люберцы, ул.Комсомольская, дом 15А, этаж 11, пом.19</w:t>
            </w:r>
          </w:p>
        </w:tc>
      </w:tr>
      <w:tr w:rsidR="00F55A7F" w:rsidRPr="007B31A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E1164F" w:rsidRDefault="00F55A7F" w:rsidP="00E1164F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Ком-Строй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Default="00F55A7F" w:rsidP="00B430EC">
            <w:pPr>
              <w:spacing w:after="0" w:line="240" w:lineRule="auto"/>
            </w:pPr>
            <w:r>
              <w:t>7751508182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7F" w:rsidRPr="002F3246" w:rsidRDefault="00F55A7F" w:rsidP="00B430EC">
            <w:pPr>
              <w:spacing w:after="0" w:line="240" w:lineRule="auto"/>
              <w:rPr>
                <w:lang w:val="ru-RU"/>
              </w:rPr>
            </w:pPr>
            <w:r w:rsidRPr="002F3246">
              <w:rPr>
                <w:lang w:val="ru-RU"/>
              </w:rPr>
              <w:t>108833, г.Москва, п.Михайлово-Ярцевское, д.Ярцево, дом 107</w:t>
            </w:r>
          </w:p>
        </w:tc>
      </w:tr>
    </w:tbl>
    <w:p w:rsidR="00194251" w:rsidRPr="00F55A7F" w:rsidRDefault="00194251">
      <w:pPr>
        <w:rPr>
          <w:lang w:val="ru-RU"/>
        </w:rPr>
      </w:pPr>
    </w:p>
    <w:sectPr w:rsidR="00194251" w:rsidRPr="00F55A7F" w:rsidSect="00034616">
      <w:pgSz w:w="16838" w:h="11906" w:orient="landscape"/>
      <w:pgMar w:top="68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B0B00ED"/>
    <w:multiLevelType w:val="hybridMultilevel"/>
    <w:tmpl w:val="6F3CD8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94251"/>
    <w:rsid w:val="0029639D"/>
    <w:rsid w:val="00326F90"/>
    <w:rsid w:val="0046472F"/>
    <w:rsid w:val="007A28CB"/>
    <w:rsid w:val="007B31A4"/>
    <w:rsid w:val="009C1EEE"/>
    <w:rsid w:val="00AA1D8D"/>
    <w:rsid w:val="00B47730"/>
    <w:rsid w:val="00CB0664"/>
    <w:rsid w:val="00E1164F"/>
    <w:rsid w:val="00F55A7F"/>
    <w:rsid w:val="00F64D2C"/>
    <w:rsid w:val="00FA3F95"/>
    <w:rsid w:val="00FC14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C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C141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C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C14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F2DB87-B10B-48FC-8057-AA05FB94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Миронов Павел Алексеевич</cp:lastModifiedBy>
  <cp:revision>9</cp:revision>
  <dcterms:created xsi:type="dcterms:W3CDTF">2013-12-23T23:15:00Z</dcterms:created>
  <dcterms:modified xsi:type="dcterms:W3CDTF">2026-08-25T10:21:00Z</dcterms:modified>
  <cp:category/>
</cp:coreProperties>
</file>